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09308" w14:textId="77777777" w:rsidR="00E55754" w:rsidRDefault="00E55754" w:rsidP="00E5575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</w:rPr>
      </w:pPr>
      <w:r>
        <w:rPr>
          <w:noProof/>
        </w:rPr>
        <w:drawing>
          <wp:inline distT="114300" distB="114300" distL="114300" distR="114300" wp14:anchorId="0EE044F0" wp14:editId="4CC160E9">
            <wp:extent cx="5781675" cy="1020445"/>
            <wp:effectExtent l="0" t="0" r="9525" b="8255"/>
            <wp:docPr id="20753502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2169" cy="1020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35558D" w14:textId="77777777" w:rsidR="00E55754" w:rsidRPr="00843003" w:rsidRDefault="00E55754" w:rsidP="00E55754">
      <w:pPr>
        <w:widowControl w:val="0"/>
        <w:spacing w:before="70" w:after="0" w:line="298" w:lineRule="auto"/>
        <w:ind w:left="1140" w:right="565"/>
        <w:jc w:val="center"/>
        <w:rPr>
          <w:rFonts w:ascii="Times New Roman" w:hAnsi="Times New Roman"/>
          <w:b/>
        </w:rPr>
      </w:pPr>
      <w:r w:rsidRPr="00843003">
        <w:rPr>
          <w:rFonts w:ascii="Times New Roman" w:hAnsi="Times New Roman"/>
          <w:b/>
        </w:rPr>
        <w:t xml:space="preserve">ISTITUTO COMPRENSIVO STATALE “TORELLI - </w:t>
      </w:r>
      <w:proofErr w:type="gramStart"/>
      <w:r w:rsidRPr="00843003">
        <w:rPr>
          <w:rFonts w:ascii="Times New Roman" w:hAnsi="Times New Roman"/>
          <w:b/>
        </w:rPr>
        <w:t>FIORITTI ”</w:t>
      </w:r>
      <w:proofErr w:type="gramEnd"/>
      <w:r w:rsidRPr="00843003">
        <w:rPr>
          <w:rFonts w:ascii="Times New Roman" w:hAnsi="Times New Roman"/>
          <w:b/>
        </w:rPr>
        <w:t xml:space="preserve">                      </w:t>
      </w:r>
    </w:p>
    <w:p w14:paraId="461FCC2D" w14:textId="77777777" w:rsidR="00E55754" w:rsidRPr="00843003" w:rsidRDefault="00E55754" w:rsidP="00E55754">
      <w:pPr>
        <w:widowControl w:val="0"/>
        <w:spacing w:after="0" w:line="240" w:lineRule="auto"/>
        <w:ind w:right="565"/>
        <w:rPr>
          <w:rFonts w:ascii="Times New Roman" w:hAnsi="Times New Roman"/>
          <w:sz w:val="20"/>
          <w:szCs w:val="20"/>
        </w:rPr>
      </w:pPr>
      <w:r w:rsidRPr="00843003"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1AFAD8D" wp14:editId="3BA1CB12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71500" cy="447675"/>
            <wp:effectExtent l="0" t="0" r="0" b="9525"/>
            <wp:wrapSquare wrapText="bothSides" distT="114300" distB="114300" distL="114300" distR="114300"/>
            <wp:docPr id="1767096133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             </w:t>
      </w:r>
      <w:r w:rsidRPr="00843003">
        <w:rPr>
          <w:rFonts w:ascii="Times New Roman" w:hAnsi="Times New Roman"/>
          <w:sz w:val="20"/>
          <w:szCs w:val="20"/>
        </w:rPr>
        <w:t>Sede Legale: Piazza della Repubblica n°33 - Sede Amm.va: Via Nenni 71011 Apricena (FG)</w:t>
      </w:r>
      <w:r w:rsidRPr="00843003">
        <w:rPr>
          <w:noProof/>
          <w:sz w:val="20"/>
          <w:szCs w:val="20"/>
        </w:rPr>
        <w:drawing>
          <wp:anchor distT="0" distB="0" distL="0" distR="0" simplePos="0" relativeHeight="251661312" behindDoc="1" locked="0" layoutInCell="1" hidden="0" allowOverlap="1" wp14:anchorId="48F84B01" wp14:editId="78623A8E">
            <wp:simplePos x="0" y="0"/>
            <wp:positionH relativeFrom="column">
              <wp:posOffset>-33336</wp:posOffset>
            </wp:positionH>
            <wp:positionV relativeFrom="paragraph">
              <wp:posOffset>100292</wp:posOffset>
            </wp:positionV>
            <wp:extent cx="838200" cy="665093"/>
            <wp:effectExtent l="0" t="0" r="0" b="0"/>
            <wp:wrapNone/>
            <wp:docPr id="283129557" name="image9.jpg" descr="https://lh5.googleusercontent.com/2GL3oR3IowENsnTr3OMG49_1kRac47NlYT36UgU5LV9UTZ9Q13G5jTdVUIIidmXa7xJMsXl45OFkVuBZ-NNxM95BOPZuUl_FFCWBPx9XdCnu0liCPlB5RYVCefU1TBH001W_dL3h85CX7IrNOOz8ha0ACFHZ_sRsQy0W7TqkOW7LS9Qao8ueYaRa3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https://lh5.googleusercontent.com/2GL3oR3IowENsnTr3OMG49_1kRac47NlYT36UgU5LV9UTZ9Q13G5jTdVUIIidmXa7xJMsXl45OFkVuBZ-NNxM95BOPZuUl_FFCWBPx9XdCnu0liCPlB5RYVCefU1TBH001W_dL3h85CX7IrNOOz8ha0ACFHZ_sRsQy0W7TqkOW7LS9Qao8ueYaRa3w"/>
                    <pic:cNvPicPr preferRelativeResize="0"/>
                  </pic:nvPicPr>
                  <pic:blipFill>
                    <a:blip r:embed="rId9"/>
                    <a:srcRect l="66778" t="464" r="14094" b="8909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65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E8BEE7" w14:textId="77777777" w:rsidR="00E55754" w:rsidRPr="00843003" w:rsidRDefault="00E55754" w:rsidP="00E55754">
      <w:pPr>
        <w:widowControl w:val="0"/>
        <w:spacing w:after="0" w:line="240" w:lineRule="auto"/>
        <w:ind w:left="1140" w:right="565"/>
        <w:jc w:val="center"/>
        <w:rPr>
          <w:rFonts w:ascii="Times New Roman" w:hAnsi="Times New Roman"/>
          <w:color w:val="0000FF"/>
          <w:sz w:val="20"/>
          <w:szCs w:val="20"/>
        </w:rPr>
      </w:pPr>
      <w:r w:rsidRPr="00843003">
        <w:rPr>
          <w:noProof/>
          <w:sz w:val="20"/>
          <w:szCs w:val="20"/>
        </w:rPr>
        <w:drawing>
          <wp:anchor distT="114300" distB="114300" distL="114300" distR="114300" simplePos="0" relativeHeight="251660288" behindDoc="1" locked="0" layoutInCell="1" hidden="0" allowOverlap="1" wp14:anchorId="6B6D4794" wp14:editId="5A5FEB7B">
            <wp:simplePos x="0" y="0"/>
            <wp:positionH relativeFrom="page">
              <wp:posOffset>6483985</wp:posOffset>
            </wp:positionH>
            <wp:positionV relativeFrom="paragraph">
              <wp:posOffset>111760</wp:posOffset>
            </wp:positionV>
            <wp:extent cx="448532" cy="941182"/>
            <wp:effectExtent l="58420" t="189230" r="0" b="181610"/>
            <wp:wrapNone/>
            <wp:docPr id="1990250891" name="image7.png" descr="ORCHEST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ORCHESTRA"/>
                    <pic:cNvPicPr preferRelativeResize="0"/>
                  </pic:nvPicPr>
                  <pic:blipFill>
                    <a:blip r:embed="rId10"/>
                    <a:srcRect l="67124" t="1024"/>
                    <a:stretch>
                      <a:fillRect/>
                    </a:stretch>
                  </pic:blipFill>
                  <pic:spPr>
                    <a:xfrm rot="17698436">
                      <a:off x="0" y="0"/>
                      <a:ext cx="448532" cy="941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43003">
        <w:rPr>
          <w:rFonts w:ascii="Times New Roman" w:hAnsi="Times New Roman"/>
          <w:sz w:val="20"/>
          <w:szCs w:val="20"/>
        </w:rPr>
        <w:t xml:space="preserve">Tel. 0882641309 - </w:t>
      </w:r>
      <w:proofErr w:type="spellStart"/>
      <w:r w:rsidRPr="00843003">
        <w:rPr>
          <w:rFonts w:ascii="Times New Roman" w:hAnsi="Times New Roman"/>
          <w:sz w:val="20"/>
          <w:szCs w:val="20"/>
        </w:rPr>
        <w:t>e mail</w:t>
      </w:r>
      <w:proofErr w:type="spellEnd"/>
      <w:r w:rsidRPr="00843003">
        <w:rPr>
          <w:rFonts w:ascii="Times New Roman" w:hAnsi="Times New Roman"/>
          <w:sz w:val="20"/>
          <w:szCs w:val="20"/>
        </w:rPr>
        <w:t xml:space="preserve">: </w:t>
      </w:r>
      <w:hyperlink r:id="rId11">
        <w:r w:rsidRPr="00843003">
          <w:rPr>
            <w:rFonts w:ascii="Times New Roman" w:hAnsi="Times New Roman"/>
            <w:color w:val="0000FF"/>
            <w:sz w:val="20"/>
            <w:szCs w:val="20"/>
            <w:u w:val="single"/>
          </w:rPr>
          <w:t>fgic86800a@istruzione.it</w:t>
        </w:r>
      </w:hyperlink>
      <w:r w:rsidRPr="00843003">
        <w:rPr>
          <w:rFonts w:ascii="Times New Roman" w:hAnsi="Times New Roman"/>
          <w:color w:val="0000FF"/>
          <w:sz w:val="20"/>
          <w:szCs w:val="20"/>
        </w:rPr>
        <w:t xml:space="preserve"> </w:t>
      </w:r>
      <w:r w:rsidRPr="00843003">
        <w:rPr>
          <w:rFonts w:ascii="Times New Roman" w:hAnsi="Times New Roman"/>
          <w:sz w:val="20"/>
          <w:szCs w:val="20"/>
        </w:rPr>
        <w:t xml:space="preserve">PEC: </w:t>
      </w:r>
      <w:hyperlink r:id="rId12">
        <w:r w:rsidRPr="00843003">
          <w:rPr>
            <w:rFonts w:ascii="Times New Roman" w:hAnsi="Times New Roman"/>
            <w:color w:val="0000FF"/>
            <w:sz w:val="20"/>
            <w:szCs w:val="20"/>
            <w:u w:val="single"/>
          </w:rPr>
          <w:t>fgic86800a@pec.istruzione.it</w:t>
        </w:r>
      </w:hyperlink>
      <w:r w:rsidRPr="00843003">
        <w:rPr>
          <w:rFonts w:ascii="Times New Roman" w:hAnsi="Times New Roman"/>
          <w:color w:val="0000FF"/>
          <w:sz w:val="20"/>
          <w:szCs w:val="20"/>
        </w:rPr>
        <w:t xml:space="preserve"> </w:t>
      </w:r>
    </w:p>
    <w:p w14:paraId="17F0749E" w14:textId="77777777" w:rsidR="00E55754" w:rsidRPr="008F3A84" w:rsidRDefault="00E55754" w:rsidP="00E55754">
      <w:pPr>
        <w:widowControl w:val="0"/>
        <w:spacing w:after="0" w:line="240" w:lineRule="auto"/>
        <w:ind w:left="1140" w:right="565"/>
        <w:jc w:val="center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8F3A84">
        <w:rPr>
          <w:rFonts w:ascii="Times New Roman" w:hAnsi="Times New Roman"/>
          <w:sz w:val="20"/>
          <w:szCs w:val="20"/>
          <w:lang w:val="en-US"/>
        </w:rPr>
        <w:t>Sito</w:t>
      </w:r>
      <w:proofErr w:type="spellEnd"/>
      <w:r w:rsidRPr="008F3A84">
        <w:rPr>
          <w:rFonts w:ascii="Times New Roman" w:hAnsi="Times New Roman"/>
          <w:sz w:val="20"/>
          <w:szCs w:val="20"/>
          <w:lang w:val="en-US"/>
        </w:rPr>
        <w:t xml:space="preserve"> web: </w:t>
      </w:r>
      <w:hyperlink r:id="rId13">
        <w:r w:rsidRPr="008F3A84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http://www.istitutocomprensivotorelli-fioritti.edu.it/</w:t>
        </w:r>
      </w:hyperlink>
    </w:p>
    <w:p w14:paraId="7EB69CEC" w14:textId="77777777" w:rsidR="00E55754" w:rsidRPr="00843003" w:rsidRDefault="00E55754" w:rsidP="00E55754">
      <w:pPr>
        <w:widowControl w:val="0"/>
        <w:spacing w:after="0" w:line="240" w:lineRule="auto"/>
        <w:ind w:left="1140" w:right="565"/>
        <w:jc w:val="center"/>
        <w:rPr>
          <w:sz w:val="20"/>
          <w:szCs w:val="20"/>
        </w:rPr>
      </w:pPr>
      <w:r w:rsidRPr="00843003">
        <w:rPr>
          <w:rFonts w:ascii="Times New Roman" w:hAnsi="Times New Roman"/>
          <w:sz w:val="20"/>
          <w:szCs w:val="20"/>
        </w:rPr>
        <w:t>Codice Meccanografico: FGIC86800A - Codice Fiscale: 93061260712</w:t>
      </w:r>
      <w:r w:rsidRPr="00843003">
        <w:rPr>
          <w:sz w:val="20"/>
          <w:szCs w:val="20"/>
        </w:rPr>
        <w:t xml:space="preserve">          </w:t>
      </w:r>
    </w:p>
    <w:p w14:paraId="3EAF0D89" w14:textId="77777777" w:rsidR="00E55754" w:rsidRDefault="00E55754" w:rsidP="00E55754">
      <w:pPr>
        <w:pStyle w:val="Intestazione"/>
      </w:pPr>
      <w:r>
        <w:rPr>
          <w:noProof/>
        </w:rPr>
        <w:drawing>
          <wp:anchor distT="19050" distB="19050" distL="19050" distR="19050" simplePos="0" relativeHeight="251662336" behindDoc="0" locked="0" layoutInCell="1" hidden="0" allowOverlap="1" wp14:anchorId="2CD9AB1F" wp14:editId="35868B25">
            <wp:simplePos x="0" y="0"/>
            <wp:positionH relativeFrom="column">
              <wp:posOffset>832485</wp:posOffset>
            </wp:positionH>
            <wp:positionV relativeFrom="paragraph">
              <wp:posOffset>5715</wp:posOffset>
            </wp:positionV>
            <wp:extent cx="669925" cy="552450"/>
            <wp:effectExtent l="0" t="0" r="0" b="0"/>
            <wp:wrapNone/>
            <wp:docPr id="25927889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0594DDD7" wp14:editId="3B0F3AF3">
            <wp:simplePos x="0" y="0"/>
            <wp:positionH relativeFrom="column">
              <wp:posOffset>1689736</wp:posOffset>
            </wp:positionH>
            <wp:positionV relativeFrom="paragraph">
              <wp:posOffset>62865</wp:posOffset>
            </wp:positionV>
            <wp:extent cx="971550" cy="352425"/>
            <wp:effectExtent l="0" t="0" r="0" b="9525"/>
            <wp:wrapNone/>
            <wp:docPr id="144147537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52555ECF" wp14:editId="3022FF92">
            <wp:simplePos x="0" y="0"/>
            <wp:positionH relativeFrom="column">
              <wp:posOffset>3613785</wp:posOffset>
            </wp:positionH>
            <wp:positionV relativeFrom="paragraph">
              <wp:posOffset>81915</wp:posOffset>
            </wp:positionV>
            <wp:extent cx="1552575" cy="352425"/>
            <wp:effectExtent l="0" t="0" r="9525" b="9525"/>
            <wp:wrapNone/>
            <wp:docPr id="159735125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897" cy="352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A707BA" w14:textId="77777777" w:rsidR="00E55754" w:rsidRDefault="00E55754" w:rsidP="00E55754">
      <w:pPr>
        <w:spacing w:after="14" w:line="249" w:lineRule="auto"/>
        <w:ind w:right="836"/>
        <w:rPr>
          <w:b/>
          <w:u w:val="single" w:color="000000"/>
        </w:rPr>
      </w:pPr>
    </w:p>
    <w:p w14:paraId="1212637B" w14:textId="77777777" w:rsidR="00325342" w:rsidRDefault="00325342"/>
    <w:p w14:paraId="514F9265" w14:textId="77777777" w:rsidR="00E55754" w:rsidRDefault="00E55754">
      <w:pPr>
        <w:ind w:left="0" w:firstLine="0"/>
        <w:rPr>
          <w:b/>
        </w:rPr>
      </w:pPr>
    </w:p>
    <w:p w14:paraId="667F28AB" w14:textId="6A802670" w:rsidR="00325342" w:rsidRDefault="00281B76">
      <w:pPr>
        <w:ind w:left="0" w:firstLine="0"/>
        <w:rPr>
          <w:b/>
        </w:rPr>
      </w:pPr>
      <w:r>
        <w:rPr>
          <w:b/>
        </w:rPr>
        <w:t>ALL. C</w:t>
      </w:r>
    </w:p>
    <w:p w14:paraId="374810CC" w14:textId="6E0E6065" w:rsidR="00325342" w:rsidRDefault="00281B76" w:rsidP="00D40020">
      <w:pPr>
        <w:ind w:left="0" w:firstLine="0"/>
        <w:jc w:val="both"/>
      </w:pPr>
      <w:r>
        <w:t xml:space="preserve"> PIANO NAZIONALE DI RIPRESA E RESILIENZA MISSIONE 4: ISTRUZIONE E RICERCA Componente 1 – Potenziamento dell’offerta dei servizi di istruzione: dagli asili nido alle Università Investimento - 3.1: Nuove competenze e nuovi linguaggi - Azioni di potenziamento delle competenze STEM e multilinguistiche (D.M. 65/2023) </w:t>
      </w:r>
    </w:p>
    <w:p w14:paraId="664E118F" w14:textId="77777777" w:rsidR="00D40020" w:rsidRPr="00D40020" w:rsidRDefault="00D40020" w:rsidP="00D40020">
      <w:pPr>
        <w:spacing w:after="0" w:line="240" w:lineRule="auto"/>
        <w:jc w:val="center"/>
        <w:rPr>
          <w:rFonts w:cstheme="minorHAnsi"/>
          <w:b/>
        </w:rPr>
      </w:pPr>
      <w:r w:rsidRPr="00D40020">
        <w:rPr>
          <w:rFonts w:cstheme="minorHAnsi"/>
          <w:b/>
        </w:rPr>
        <w:t>Progetto: STEM e multilinguismo: competenze del futuro</w:t>
      </w:r>
    </w:p>
    <w:p w14:paraId="5C047683" w14:textId="77777777" w:rsidR="00D40020" w:rsidRPr="00D40020" w:rsidRDefault="00D40020" w:rsidP="00D40020">
      <w:pPr>
        <w:spacing w:after="0" w:line="240" w:lineRule="auto"/>
        <w:jc w:val="center"/>
        <w:rPr>
          <w:rFonts w:cstheme="minorHAnsi"/>
          <w:b/>
        </w:rPr>
      </w:pPr>
      <w:r w:rsidRPr="00D40020">
        <w:rPr>
          <w:rFonts w:cstheme="minorHAnsi"/>
          <w:b/>
        </w:rPr>
        <w:t>Codice Progetto: M4C1I3.1-2023-1143-P-29731</w:t>
      </w:r>
    </w:p>
    <w:p w14:paraId="32435815" w14:textId="77777777" w:rsidR="00D40020" w:rsidRPr="00D40020" w:rsidRDefault="00D40020" w:rsidP="00D40020">
      <w:pPr>
        <w:spacing w:after="0"/>
        <w:ind w:left="566"/>
        <w:jc w:val="center"/>
      </w:pPr>
      <w:r w:rsidRPr="00D40020">
        <w:rPr>
          <w:rFonts w:cstheme="minorHAnsi"/>
          <w:b/>
        </w:rPr>
        <w:t>CUP: C54D23002350006</w:t>
      </w:r>
    </w:p>
    <w:p w14:paraId="36C7ECF7" w14:textId="77777777" w:rsidR="00325342" w:rsidRDefault="00325342">
      <w:pPr>
        <w:ind w:left="212" w:firstLine="340"/>
        <w:jc w:val="center"/>
        <w:rPr>
          <w:b/>
        </w:rPr>
      </w:pPr>
    </w:p>
    <w:p w14:paraId="2EDA8BA2" w14:textId="77777777" w:rsidR="00325342" w:rsidRDefault="00281B76">
      <w:pPr>
        <w:ind w:left="212" w:firstLine="340"/>
        <w:jc w:val="center"/>
        <w:rPr>
          <w:b/>
        </w:rPr>
      </w:pPr>
      <w:r>
        <w:rPr>
          <w:b/>
        </w:rPr>
        <w:t>DICHIARAZIONE DI INSUSSISTENZA DI CAUSE DI INCOMPATIBILITA’/INCONFERIBILITA’/ CONFLITTO DI INTERESSI</w:t>
      </w:r>
    </w:p>
    <w:p w14:paraId="0E5005BE" w14:textId="76E38B40" w:rsidR="00325342" w:rsidRPr="00E55754" w:rsidRDefault="00281B76" w:rsidP="00D40020">
      <w:pPr>
        <w:spacing w:line="360" w:lineRule="auto"/>
        <w:ind w:left="0" w:firstLine="0"/>
        <w:jc w:val="both"/>
      </w:pPr>
      <w:bookmarkStart w:id="0" w:name="_heading=h.gjdgxs" w:colFirst="0" w:colLast="0"/>
      <w:bookmarkEnd w:id="0"/>
      <w:r>
        <w:t xml:space="preserve">     </w:t>
      </w:r>
      <w:r>
        <w:rPr>
          <w:color w:val="000000"/>
        </w:rPr>
        <w:t>Il/La sottoscritto/a ______________________________________________, nato/a il ___/___/______,</w:t>
      </w:r>
      <w:r w:rsidR="00E55754">
        <w:rPr>
          <w:color w:val="000000"/>
        </w:rPr>
        <w:t xml:space="preserve"> </w:t>
      </w:r>
      <w:r>
        <w:rPr>
          <w:color w:val="000000"/>
        </w:rPr>
        <w:t xml:space="preserve"> a ________________________, residente a___________________________ Provincia di ___________________ Via/Piazza _______________________________________________n. _________ Codice Fiscale ________________________________________________________, in qualità di ______________________________________________</w:t>
      </w:r>
      <w:r>
        <w:t xml:space="preserve">, </w:t>
      </w:r>
      <w:r w:rsidRPr="00E55754">
        <w:rPr>
          <w:color w:val="000000"/>
        </w:rPr>
        <w:t>nell’ambito della selezione</w:t>
      </w:r>
      <w:r w:rsidRPr="00E55754">
        <w:t xml:space="preserve"> di esperti relativi agli interventi A del progetto “STEM e Multilinguismo, competenze del Futuro.  </w:t>
      </w:r>
      <w:r w:rsidRPr="00E55754">
        <w:rPr>
          <w:color w:val="000000"/>
        </w:rPr>
        <w:t xml:space="preserve"> </w:t>
      </w:r>
    </w:p>
    <w:p w14:paraId="2EF8F243" w14:textId="77777777" w:rsidR="00325342" w:rsidRDefault="00281B76">
      <w:pPr>
        <w:spacing w:before="120" w:after="120" w:line="360" w:lineRule="auto"/>
        <w:jc w:val="both"/>
        <w:rPr>
          <w:color w:val="000000"/>
        </w:rPr>
      </w:pPr>
      <w:r>
        <w:rPr>
          <w:b/>
          <w:color w:val="000000"/>
        </w:rPr>
        <w:t>VISTA</w:t>
      </w:r>
      <w:r>
        <w:rPr>
          <w:color w:val="000000"/>
        </w:rPr>
        <w:t xml:space="preserve"> la legge 7 agosto 1990, n. 241, recante «Nuove norme in materia di procedimento amministrativo e di diritto di accesso ai documenti amministrativi»;</w:t>
      </w:r>
    </w:p>
    <w:p w14:paraId="1F72BC93" w14:textId="77777777" w:rsidR="00325342" w:rsidRDefault="00281B76">
      <w:pPr>
        <w:tabs>
          <w:tab w:val="left" w:pos="6015"/>
        </w:tabs>
        <w:spacing w:after="0"/>
        <w:jc w:val="both"/>
        <w:rPr>
          <w:color w:val="000000"/>
        </w:rPr>
      </w:pPr>
      <w:r>
        <w:rPr>
          <w:b/>
          <w:color w:val="000000"/>
        </w:rPr>
        <w:t xml:space="preserve"> VISTI</w:t>
      </w:r>
      <w:r>
        <w:rPr>
          <w:color w:val="000000"/>
        </w:rPr>
        <w:t xml:space="preserve"> in particolare, gli articoli 5 e 6-bis della predetta legge;</w:t>
      </w:r>
    </w:p>
    <w:p w14:paraId="0FB90AC7" w14:textId="77777777" w:rsidR="00325342" w:rsidRDefault="00281B76">
      <w:pPr>
        <w:tabs>
          <w:tab w:val="left" w:pos="6015"/>
        </w:tabs>
        <w:spacing w:after="0"/>
        <w:jc w:val="both"/>
        <w:rPr>
          <w:color w:val="000000"/>
        </w:rPr>
      </w:pPr>
      <w:r>
        <w:rPr>
          <w:b/>
          <w:color w:val="000000"/>
        </w:rPr>
        <w:t>VISTO</w:t>
      </w:r>
      <w:r>
        <w:rPr>
          <w:color w:val="000000"/>
        </w:rPr>
        <w:t xml:space="preserve"> il decreto legislativo 30 marzo 2001, n. 165, recante «Norme generali sull’ordinamento del lavoro alle dipendenze delle amministrazioni pubbliche»;</w:t>
      </w:r>
    </w:p>
    <w:p w14:paraId="48DF30AF" w14:textId="77777777" w:rsidR="00325342" w:rsidRDefault="00281B76">
      <w:pPr>
        <w:tabs>
          <w:tab w:val="left" w:pos="6015"/>
        </w:tabs>
        <w:spacing w:after="0"/>
        <w:jc w:val="both"/>
        <w:rPr>
          <w:color w:val="000000"/>
        </w:rPr>
      </w:pPr>
      <w:r>
        <w:rPr>
          <w:b/>
          <w:color w:val="000000"/>
        </w:rPr>
        <w:t xml:space="preserve"> VISTO</w:t>
      </w:r>
      <w:r>
        <w:rPr>
          <w:color w:val="000000"/>
        </w:rPr>
        <w:t xml:space="preserve"> il decreto legislativo 8 aprile 2013, n. 39, recante «Disposizioni in materia di </w:t>
      </w:r>
      <w:proofErr w:type="spellStart"/>
      <w:r>
        <w:rPr>
          <w:color w:val="000000"/>
        </w:rPr>
        <w:t>inconferibilità</w:t>
      </w:r>
      <w:proofErr w:type="spellEnd"/>
      <w:r>
        <w:rPr>
          <w:color w:val="000000"/>
        </w:rPr>
        <w:t xml:space="preserve"> e incompatibilità di incarichi presso le pubbliche amministrazioni e presso gli enti privati in controllo pubblico, a norma dell'articolo 1, commi 49 e 50, della legge 6 novembre 2012, n. 190»;</w:t>
      </w:r>
    </w:p>
    <w:p w14:paraId="355B92D9" w14:textId="77777777" w:rsidR="00325342" w:rsidRDefault="00281B76">
      <w:pPr>
        <w:tabs>
          <w:tab w:val="left" w:pos="6015"/>
        </w:tabs>
        <w:spacing w:after="0"/>
        <w:jc w:val="both"/>
        <w:rPr>
          <w:color w:val="000000"/>
        </w:rPr>
      </w:pPr>
      <w:r>
        <w:rPr>
          <w:b/>
          <w:color w:val="000000"/>
        </w:rPr>
        <w:t xml:space="preserve"> VISTO</w:t>
      </w:r>
      <w:r>
        <w:rPr>
          <w:color w:val="000000"/>
        </w:rPr>
        <w:t xml:space="preserve"> il Codice di comportamento dei dipendenti del Ministero dell’istruzione, adottato con D.M. del 26 aprile 2022, n. 105;</w:t>
      </w:r>
    </w:p>
    <w:p w14:paraId="151D708B" w14:textId="77777777" w:rsidR="00325342" w:rsidRDefault="00281B76">
      <w:pPr>
        <w:tabs>
          <w:tab w:val="left" w:pos="6015"/>
        </w:tabs>
        <w:spacing w:after="0"/>
        <w:jc w:val="both"/>
        <w:rPr>
          <w:color w:val="000000"/>
        </w:rPr>
      </w:pPr>
      <w:r>
        <w:rPr>
          <w:b/>
          <w:color w:val="000000"/>
        </w:rPr>
        <w:t>VISTA</w:t>
      </w:r>
      <w:r>
        <w:rPr>
          <w:color w:val="000000"/>
        </w:rPr>
        <w:t xml:space="preserve"> la legge 6 novembre 2012, n. 190, recante «Disposizioni per la prevenzione e la repressione della corruzione e dell’illegalità nella pubblica amministrazione»;</w:t>
      </w:r>
    </w:p>
    <w:p w14:paraId="25733294" w14:textId="77777777" w:rsidR="00325342" w:rsidRDefault="00281B76">
      <w:pPr>
        <w:tabs>
          <w:tab w:val="left" w:pos="6015"/>
        </w:tabs>
        <w:spacing w:after="0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CONSAPEVOLE </w:t>
      </w:r>
      <w:r>
        <w:rPr>
          <w:color w:val="000000"/>
        </w:rPr>
        <w:t>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4F682671" w14:textId="77777777" w:rsidR="00325342" w:rsidRDefault="00325342">
      <w:pPr>
        <w:tabs>
          <w:tab w:val="left" w:pos="6015"/>
        </w:tabs>
        <w:spacing w:after="0"/>
        <w:rPr>
          <w:b/>
          <w:color w:val="000000"/>
        </w:rPr>
      </w:pPr>
    </w:p>
    <w:p w14:paraId="69978C3F" w14:textId="77777777" w:rsidR="00325342" w:rsidRDefault="00281B76">
      <w:pPr>
        <w:tabs>
          <w:tab w:val="left" w:pos="6015"/>
        </w:tabs>
        <w:jc w:val="center"/>
        <w:rPr>
          <w:b/>
          <w:color w:val="000000"/>
        </w:rPr>
      </w:pPr>
      <w:r>
        <w:rPr>
          <w:b/>
          <w:color w:val="000000"/>
        </w:rPr>
        <w:t>DICHIARA</w:t>
      </w:r>
    </w:p>
    <w:p w14:paraId="75EC4CDC" w14:textId="66B84351" w:rsidR="00325342" w:rsidRDefault="00281B76">
      <w:pPr>
        <w:tabs>
          <w:tab w:val="left" w:pos="6015"/>
        </w:tabs>
        <w:spacing w:after="0"/>
        <w:jc w:val="both"/>
        <w:rPr>
          <w:color w:val="000000"/>
        </w:rPr>
      </w:pPr>
      <w:r>
        <w:rPr>
          <w:color w:val="000000"/>
        </w:rPr>
        <w:t>∙ di non trovarsi in situazione di incompatibilità e d</w:t>
      </w:r>
      <w:r w:rsidR="00A45A6C">
        <w:rPr>
          <w:color w:val="000000"/>
        </w:rPr>
        <w:t>’</w:t>
      </w:r>
      <w:proofErr w:type="spellStart"/>
      <w:r>
        <w:rPr>
          <w:color w:val="000000"/>
        </w:rPr>
        <w:t>inconf</w:t>
      </w:r>
      <w:bookmarkStart w:id="1" w:name="_GoBack"/>
      <w:bookmarkEnd w:id="1"/>
      <w:r>
        <w:rPr>
          <w:color w:val="000000"/>
        </w:rPr>
        <w:t>eribilità</w:t>
      </w:r>
      <w:proofErr w:type="spellEnd"/>
      <w:r>
        <w:rPr>
          <w:color w:val="000000"/>
        </w:rPr>
        <w:t xml:space="preserve"> ai sensi di quanto previsto dal d.lgs. n. 39/2013 e dall’art. 53, del d.lgs. n. 165/2001;</w:t>
      </w:r>
    </w:p>
    <w:p w14:paraId="054D9D6B" w14:textId="77777777" w:rsidR="00325342" w:rsidRDefault="00281B76">
      <w:pPr>
        <w:tabs>
          <w:tab w:val="left" w:pos="6015"/>
        </w:tabs>
        <w:spacing w:after="0"/>
        <w:jc w:val="both"/>
        <w:rPr>
          <w:color w:val="000000"/>
        </w:rPr>
      </w:pPr>
      <w:r>
        <w:rPr>
          <w:color w:val="000000"/>
        </w:rPr>
        <w:t>∙ di non trovarsi in situazioni di conflitto di interessi, anche potenziale, ai sensi dell’art. 53, comma 14, del d.lgs. n. 165/2001, che possano interferire con l’esercizio dell’incarico.</w:t>
      </w:r>
    </w:p>
    <w:p w14:paraId="0D9CD157" w14:textId="77777777" w:rsidR="00325342" w:rsidRDefault="00325342">
      <w:pPr>
        <w:spacing w:after="0" w:line="218" w:lineRule="auto"/>
        <w:jc w:val="right"/>
        <w:rPr>
          <w:sz w:val="20"/>
          <w:szCs w:val="20"/>
        </w:rPr>
      </w:pPr>
    </w:p>
    <w:p w14:paraId="5417A450" w14:textId="77777777" w:rsidR="00325342" w:rsidRDefault="00325342">
      <w:pPr>
        <w:spacing w:after="0"/>
        <w:rPr>
          <w:sz w:val="20"/>
          <w:szCs w:val="20"/>
        </w:rPr>
      </w:pPr>
    </w:p>
    <w:p w14:paraId="2A076343" w14:textId="77777777" w:rsidR="00325342" w:rsidRDefault="00325342">
      <w:pPr>
        <w:spacing w:after="0"/>
        <w:rPr>
          <w:sz w:val="20"/>
          <w:szCs w:val="20"/>
        </w:rPr>
      </w:pPr>
    </w:p>
    <w:p w14:paraId="7877BEC7" w14:textId="7E8697E0" w:rsidR="00325342" w:rsidRDefault="00281B76">
      <w:pPr>
        <w:tabs>
          <w:tab w:val="left" w:pos="643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LUOGO E DATA</w:t>
      </w:r>
      <w:r>
        <w:rPr>
          <w:sz w:val="20"/>
          <w:szCs w:val="20"/>
        </w:rPr>
        <w:tab/>
        <w:t xml:space="preserve">     </w:t>
      </w:r>
      <w:r w:rsidR="00A45A6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FIRMA</w:t>
      </w:r>
    </w:p>
    <w:p w14:paraId="59A81AA9" w14:textId="2113B950" w:rsidR="00A45A6C" w:rsidRDefault="00A45A6C">
      <w:pPr>
        <w:tabs>
          <w:tab w:val="left" w:pos="6436"/>
        </w:tabs>
        <w:spacing w:after="0"/>
        <w:rPr>
          <w:sz w:val="20"/>
          <w:szCs w:val="20"/>
        </w:rPr>
      </w:pPr>
    </w:p>
    <w:p w14:paraId="0CB8E577" w14:textId="65D3A58E" w:rsidR="00A45A6C" w:rsidRDefault="00A45A6C">
      <w:pPr>
        <w:tabs>
          <w:tab w:val="left" w:pos="643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                                                         ___________________________</w:t>
      </w:r>
    </w:p>
    <w:p w14:paraId="24DED666" w14:textId="77777777" w:rsidR="00325342" w:rsidRDefault="00325342">
      <w:pPr>
        <w:spacing w:after="0"/>
      </w:pPr>
    </w:p>
    <w:p w14:paraId="13D3D582" w14:textId="77777777" w:rsidR="00325342" w:rsidRDefault="00325342">
      <w:pPr>
        <w:ind w:left="0" w:firstLine="0"/>
        <w:rPr>
          <w:b/>
        </w:rPr>
      </w:pPr>
    </w:p>
    <w:sectPr w:rsidR="00325342" w:rsidSect="00E55754">
      <w:headerReference w:type="default" r:id="rId17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4F723" w14:textId="77777777" w:rsidR="00281B76" w:rsidRDefault="00281B76">
      <w:pPr>
        <w:spacing w:after="0" w:line="240" w:lineRule="auto"/>
      </w:pPr>
      <w:r>
        <w:separator/>
      </w:r>
    </w:p>
  </w:endnote>
  <w:endnote w:type="continuationSeparator" w:id="0">
    <w:p w14:paraId="1F80FB2D" w14:textId="77777777" w:rsidR="00281B76" w:rsidRDefault="0028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5524C" w14:textId="77777777" w:rsidR="00281B76" w:rsidRDefault="00281B76">
      <w:pPr>
        <w:spacing w:after="0" w:line="240" w:lineRule="auto"/>
      </w:pPr>
      <w:r>
        <w:separator/>
      </w:r>
    </w:p>
  </w:footnote>
  <w:footnote w:type="continuationSeparator" w:id="0">
    <w:p w14:paraId="276B2C92" w14:textId="77777777" w:rsidR="00281B76" w:rsidRDefault="00281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C9AC9" w14:textId="3825D672" w:rsidR="00325342" w:rsidRDefault="003253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42"/>
    <w:rsid w:val="00281B76"/>
    <w:rsid w:val="00325342"/>
    <w:rsid w:val="005F3C48"/>
    <w:rsid w:val="008F3A84"/>
    <w:rsid w:val="00A45A6C"/>
    <w:rsid w:val="00D40020"/>
    <w:rsid w:val="00E5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21E2"/>
  <w15:docId w15:val="{F48BD2DF-3AD7-4D4F-A25E-8D56C5DF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  <w:ind w:left="69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2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2F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2F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2F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39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2FB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2FB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D2FB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D2FBB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3902"/>
    <w:rPr>
      <w:rFonts w:asciiTheme="majorHAnsi" w:eastAsiaTheme="majorEastAsia" w:hAnsiTheme="majorHAnsi" w:cstheme="majorBidi"/>
      <w:b/>
      <w:color w:val="000000" w:themeColor="text1"/>
    </w:rPr>
  </w:style>
  <w:style w:type="paragraph" w:styleId="Intestazione">
    <w:name w:val="header"/>
    <w:basedOn w:val="Normale"/>
    <w:link w:val="IntestazioneCarattere"/>
    <w:uiPriority w:val="99"/>
    <w:unhideWhenUsed/>
    <w:rsid w:val="00A20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24F"/>
  </w:style>
  <w:style w:type="paragraph" w:styleId="Pidipagina">
    <w:name w:val="footer"/>
    <w:basedOn w:val="Normale"/>
    <w:link w:val="PidipaginaCarattere"/>
    <w:uiPriority w:val="99"/>
    <w:unhideWhenUsed/>
    <w:rsid w:val="00A20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24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istitutocomprensivotorelli-fioritti.edu.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gic86800a@pec.istruzione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gic86800a@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3MKcgaxrMuI8wPU78TKXSY6jQ==">CgMxLjAyCGguZ2pkZ3hzOAByITFtRFdpRXRrMklYY1RxM2ZuRGtORE44X0VDTVdLdWpCcQ==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</dc:creator>
  <cp:lastModifiedBy>Piera</cp:lastModifiedBy>
  <cp:revision>6</cp:revision>
  <dcterms:created xsi:type="dcterms:W3CDTF">2024-10-09T16:49:00Z</dcterms:created>
  <dcterms:modified xsi:type="dcterms:W3CDTF">2024-11-05T11:57:00Z</dcterms:modified>
</cp:coreProperties>
</file>